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B8C7" w14:textId="0BDE9E02" w:rsidR="00094BD6" w:rsidRPr="009069A0" w:rsidRDefault="00A11FAE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  <w:bookmarkStart w:id="0" w:name="_Hlk123805937"/>
      <w:bookmarkStart w:id="1" w:name="_Hlk527979803"/>
      <w:r w:rsidRPr="009069A0">
        <w:rPr>
          <w:b/>
          <w:sz w:val="28"/>
          <w:szCs w:val="26"/>
        </w:rPr>
        <w:t>Historická rychta v Dlouhomilově znovu září. Citlivá rekonstrukce vrátila život jedinečné usedlosti</w:t>
      </w:r>
    </w:p>
    <w:p w14:paraId="3472B347" w14:textId="77777777" w:rsidR="00A11FAE" w:rsidRPr="007B7321" w:rsidRDefault="00A11FAE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474037F6" w14:textId="3DA7EA70" w:rsidR="00A11FAE" w:rsidRDefault="009069A0" w:rsidP="00A11FAE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  <w:r>
        <w:t>Dlouhomilov</w:t>
      </w:r>
      <w:r w:rsidR="00305C46" w:rsidRPr="00A934D1">
        <w:t xml:space="preserve">, </w:t>
      </w:r>
      <w:r w:rsidR="007855ED">
        <w:t>16</w:t>
      </w:r>
      <w:r w:rsidR="00305C46" w:rsidRPr="00A934D1">
        <w:t xml:space="preserve">. </w:t>
      </w:r>
      <w:r>
        <w:t>června</w:t>
      </w:r>
      <w:r w:rsidR="00305C46" w:rsidRPr="00A934D1">
        <w:t xml:space="preserve"> 202</w:t>
      </w:r>
      <w:r w:rsidR="00CE40CD">
        <w:t>6</w:t>
      </w:r>
      <w:r w:rsidR="00305C46" w:rsidRPr="00A934D1">
        <w:t xml:space="preserve"> </w:t>
      </w:r>
      <w:proofErr w:type="gramStart"/>
      <w:r w:rsidR="00305C46" w:rsidRPr="00A934D1">
        <w:t xml:space="preserve">– </w:t>
      </w:r>
      <w:bookmarkStart w:id="2" w:name="_Hlk182826925"/>
      <w:r w:rsidR="00A11FAE">
        <w:t xml:space="preserve"> </w:t>
      </w:r>
      <w:r w:rsidR="00A11FAE">
        <w:rPr>
          <w:b/>
        </w:rPr>
        <w:t>V</w:t>
      </w:r>
      <w:proofErr w:type="gramEnd"/>
      <w:r w:rsidR="00A11FAE">
        <w:rPr>
          <w:b/>
        </w:rPr>
        <w:t xml:space="preserve"> obci</w:t>
      </w:r>
      <w:r w:rsidR="00A11FAE" w:rsidRPr="00A11FAE">
        <w:rPr>
          <w:b/>
        </w:rPr>
        <w:t xml:space="preserve"> Dlouhomilov na Šumpersku stojí stavba, která po staletí utvářela podobu místního života. Historická rychta, patrová venkovská usedlost s hospodářskými objekty, dnes po rozsáhlé rekonstrukci znovu ukazuje krásu tradiční </w:t>
      </w:r>
      <w:proofErr w:type="spellStart"/>
      <w:r w:rsidR="00A11FAE" w:rsidRPr="00A11FAE">
        <w:rPr>
          <w:b/>
        </w:rPr>
        <w:t>hornohanácké</w:t>
      </w:r>
      <w:proofErr w:type="spellEnd"/>
      <w:r w:rsidR="00A11FAE" w:rsidRPr="00A11FAE">
        <w:rPr>
          <w:b/>
        </w:rPr>
        <w:t xml:space="preserve"> architektury. Obnova jedinečného areálu, tvořeného hlavní budovou rychty, chlévem a stodolou, vrátila život jedné z nejcennějších historických staveb regionu. Investory projektu jsou Michaela a Petr Slívovi, stavební práce realizovala </w:t>
      </w:r>
      <w:r w:rsidR="00A11FAE">
        <w:rPr>
          <w:b/>
        </w:rPr>
        <w:t>stavební skupina</w:t>
      </w:r>
      <w:r w:rsidR="00A11FAE" w:rsidRPr="00A11FAE">
        <w:rPr>
          <w:b/>
        </w:rPr>
        <w:t xml:space="preserve"> HSF System</w:t>
      </w:r>
      <w:r w:rsidR="00A11FAE">
        <w:rPr>
          <w:b/>
        </w:rPr>
        <w:t>.</w:t>
      </w:r>
    </w:p>
    <w:bookmarkEnd w:id="0"/>
    <w:bookmarkEnd w:id="2"/>
    <w:p w14:paraId="71C0850E" w14:textId="2A689518" w:rsidR="001C561D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A11FAE">
        <w:rPr>
          <w:rFonts w:ascii="Arial" w:hAnsi="Arial" w:cs="Arial"/>
          <w:sz w:val="22"/>
          <w:szCs w:val="18"/>
        </w:rPr>
        <w:t xml:space="preserve">Historická rychta stojí nad obcí nedaleko kostela a už z dálky působí jako přirozená dominanta krajiny. Po generace byla symbolem hospodářského </w:t>
      </w:r>
      <w:r>
        <w:rPr>
          <w:rFonts w:ascii="Arial" w:hAnsi="Arial" w:cs="Arial"/>
          <w:sz w:val="22"/>
          <w:szCs w:val="18"/>
        </w:rPr>
        <w:t>a</w:t>
      </w:r>
      <w:r w:rsidRPr="00A11FAE">
        <w:rPr>
          <w:rFonts w:ascii="Arial" w:hAnsi="Arial" w:cs="Arial"/>
          <w:sz w:val="22"/>
          <w:szCs w:val="18"/>
        </w:rPr>
        <w:t xml:space="preserve"> společenského života obce. Dnes je mimořádně cenným dokladem tradiční venkovské architektury Horní Hané. Areál je součástí vesnické památkové zóny a v roce 2002 byl prohlášen kulturní památkou České republiky.</w:t>
      </w:r>
      <w:r w:rsidR="00582992">
        <w:rPr>
          <w:rFonts w:ascii="Arial" w:hAnsi="Arial" w:cs="Arial"/>
          <w:sz w:val="22"/>
          <w:szCs w:val="18"/>
        </w:rPr>
        <w:t xml:space="preserve"> </w:t>
      </w:r>
    </w:p>
    <w:p w14:paraId="4BEFD50B" w14:textId="645AF73C" w:rsidR="00A11FAE" w:rsidRDefault="00582992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i/>
          <w:iCs/>
          <w:sz w:val="22"/>
          <w:szCs w:val="18"/>
        </w:rPr>
        <w:t>„</w:t>
      </w:r>
      <w:r w:rsidR="00A11FAE" w:rsidRPr="00582992">
        <w:rPr>
          <w:rFonts w:ascii="Arial" w:hAnsi="Arial" w:cs="Arial"/>
          <w:i/>
          <w:iCs/>
          <w:sz w:val="22"/>
          <w:szCs w:val="18"/>
        </w:rPr>
        <w:t>Budovu rychty je možné z hlediska historického, architektonického i urbanistického označit za mimořádně cennou stavbu. Ve své hmotě si zachovala řadu autentických konstrukcí, řemeslných detailů i původních architektonických prvků</w:t>
      </w:r>
      <w:r>
        <w:t xml:space="preserve">. </w:t>
      </w:r>
      <w:r w:rsidRPr="00582992">
        <w:rPr>
          <w:rFonts w:ascii="Arial" w:hAnsi="Arial" w:cs="Arial"/>
          <w:i/>
          <w:iCs/>
          <w:sz w:val="22"/>
          <w:szCs w:val="18"/>
        </w:rPr>
        <w:t xml:space="preserve">Veškeré materiálové </w:t>
      </w:r>
      <w:r>
        <w:rPr>
          <w:rFonts w:ascii="Arial" w:hAnsi="Arial" w:cs="Arial"/>
          <w:i/>
          <w:iCs/>
          <w:sz w:val="22"/>
          <w:szCs w:val="18"/>
        </w:rPr>
        <w:t>a</w:t>
      </w:r>
      <w:r w:rsidRPr="00582992">
        <w:rPr>
          <w:rFonts w:ascii="Arial" w:hAnsi="Arial" w:cs="Arial"/>
          <w:i/>
          <w:iCs/>
          <w:sz w:val="22"/>
          <w:szCs w:val="18"/>
        </w:rPr>
        <w:t xml:space="preserve"> barevné řešení </w:t>
      </w:r>
      <w:r>
        <w:rPr>
          <w:rFonts w:ascii="Arial" w:hAnsi="Arial" w:cs="Arial"/>
          <w:i/>
          <w:iCs/>
          <w:sz w:val="22"/>
          <w:szCs w:val="18"/>
        </w:rPr>
        <w:t>jsme konzultovali</w:t>
      </w:r>
      <w:r w:rsidRPr="00582992">
        <w:rPr>
          <w:rFonts w:ascii="Arial" w:hAnsi="Arial" w:cs="Arial"/>
          <w:i/>
          <w:iCs/>
          <w:sz w:val="22"/>
          <w:szCs w:val="18"/>
        </w:rPr>
        <w:t xml:space="preserve"> s odborníky památkové péče</w:t>
      </w:r>
      <w:r w:rsidR="009842FC" w:rsidRPr="00582992">
        <w:rPr>
          <w:rFonts w:ascii="Arial" w:hAnsi="Arial" w:cs="Arial"/>
          <w:i/>
          <w:iCs/>
          <w:sz w:val="22"/>
          <w:szCs w:val="18"/>
        </w:rPr>
        <w:t>,“</w:t>
      </w:r>
      <w:r w:rsidR="009842FC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 xml:space="preserve">popisuje </w:t>
      </w:r>
      <w:r w:rsidRPr="00582992">
        <w:rPr>
          <w:rFonts w:ascii="Arial" w:hAnsi="Arial" w:cs="Arial"/>
          <w:b/>
          <w:bCs/>
          <w:sz w:val="22"/>
          <w:szCs w:val="18"/>
        </w:rPr>
        <w:t xml:space="preserve">Pavel Obrusník, </w:t>
      </w:r>
      <w:r w:rsidR="00945622">
        <w:rPr>
          <w:rFonts w:ascii="Arial" w:hAnsi="Arial" w:cs="Arial"/>
          <w:b/>
          <w:bCs/>
          <w:sz w:val="22"/>
          <w:szCs w:val="18"/>
        </w:rPr>
        <w:t>hlavní stavbyvedoucí</w:t>
      </w:r>
      <w:r w:rsidRPr="00582992">
        <w:rPr>
          <w:rFonts w:ascii="Arial" w:hAnsi="Arial" w:cs="Arial"/>
          <w:b/>
          <w:bCs/>
          <w:sz w:val="22"/>
          <w:szCs w:val="18"/>
        </w:rPr>
        <w:t>, stavební skupina HSF System.</w:t>
      </w:r>
    </w:p>
    <w:p w14:paraId="0921FB07" w14:textId="41B87456" w:rsidR="00A11FAE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A11FAE">
        <w:rPr>
          <w:rFonts w:ascii="Arial" w:hAnsi="Arial" w:cs="Arial"/>
          <w:sz w:val="22"/>
          <w:szCs w:val="18"/>
        </w:rPr>
        <w:t xml:space="preserve">Samotná usedlost představuje typický příklad vrcholné podoby tradičního hospodářského dvorce oblasti Horní Hané. </w:t>
      </w:r>
      <w:r w:rsidRPr="00030A38">
        <w:rPr>
          <w:rFonts w:ascii="Arial" w:hAnsi="Arial" w:cs="Arial"/>
          <w:sz w:val="22"/>
          <w:szCs w:val="18"/>
        </w:rPr>
        <w:t xml:space="preserve">Původně barokní rychta byla </w:t>
      </w:r>
      <w:r w:rsidR="00CE543D" w:rsidRPr="00030A38">
        <w:rPr>
          <w:rFonts w:ascii="Arial" w:hAnsi="Arial" w:cs="Arial"/>
          <w:sz w:val="22"/>
          <w:szCs w:val="18"/>
        </w:rPr>
        <w:t>v polovině 19. století výrazně přestavěna a obohacena o novorenesanční fasádu</w:t>
      </w:r>
      <w:r w:rsidRPr="00030A38">
        <w:rPr>
          <w:rFonts w:ascii="Arial" w:hAnsi="Arial" w:cs="Arial"/>
          <w:sz w:val="22"/>
          <w:szCs w:val="18"/>
        </w:rPr>
        <w:t>.</w:t>
      </w:r>
      <w:r w:rsidRPr="00A11FAE">
        <w:rPr>
          <w:rFonts w:ascii="Arial" w:hAnsi="Arial" w:cs="Arial"/>
          <w:sz w:val="22"/>
          <w:szCs w:val="18"/>
        </w:rPr>
        <w:t xml:space="preserve"> Obytný dům, chlév a stodola společně vytvářejí charakteristický polouzavřený dvůr s arkádovým náspím</w:t>
      </w:r>
      <w:r w:rsidR="00582992">
        <w:rPr>
          <w:rFonts w:ascii="Arial" w:hAnsi="Arial" w:cs="Arial"/>
          <w:sz w:val="22"/>
          <w:szCs w:val="18"/>
        </w:rPr>
        <w:t xml:space="preserve">, </w:t>
      </w:r>
      <w:r w:rsidRPr="00A11FAE">
        <w:rPr>
          <w:rFonts w:ascii="Arial" w:hAnsi="Arial" w:cs="Arial"/>
          <w:sz w:val="22"/>
          <w:szCs w:val="18"/>
        </w:rPr>
        <w:t>jedním z nejvýraznějších prvků celé usedlosti.</w:t>
      </w:r>
    </w:p>
    <w:p w14:paraId="770278A1" w14:textId="092C886F" w:rsidR="001C561D" w:rsidRDefault="001C561D" w:rsidP="001C561D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582992">
        <w:rPr>
          <w:rFonts w:ascii="Arial" w:hAnsi="Arial" w:cs="Arial"/>
          <w:i/>
          <w:iCs/>
          <w:sz w:val="22"/>
          <w:szCs w:val="18"/>
        </w:rPr>
        <w:t>„Když jsme rychtu poprvé viděli, okamžitě nás okouzlila svou atmosférou. Bylo jasné, že nejde jen o dům, ale o místo s obrovskou historií a duší. Od začátku jsme chtěli obnovit její krásu s maximálním respektem k tomu, co zde vznikalo před námi. Naším cílem bylo vrátit tomuto místu život a zachovat jej pro další generace,“</w:t>
      </w:r>
      <w:r w:rsidRPr="00A11FAE">
        <w:rPr>
          <w:rFonts w:ascii="Arial" w:hAnsi="Arial" w:cs="Arial"/>
          <w:sz w:val="22"/>
          <w:szCs w:val="18"/>
        </w:rPr>
        <w:t xml:space="preserve"> říkají </w:t>
      </w:r>
      <w:r w:rsidRPr="00582992">
        <w:rPr>
          <w:rFonts w:ascii="Arial" w:hAnsi="Arial" w:cs="Arial"/>
          <w:b/>
          <w:bCs/>
          <w:sz w:val="22"/>
          <w:szCs w:val="18"/>
        </w:rPr>
        <w:t>Michaela a Petr Slívovi, investoři projektu.</w:t>
      </w:r>
    </w:p>
    <w:p w14:paraId="2EDEFFEB" w14:textId="006C4F49" w:rsidR="00A11FAE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A11FAE">
        <w:rPr>
          <w:rFonts w:ascii="Arial" w:hAnsi="Arial" w:cs="Arial"/>
          <w:sz w:val="22"/>
          <w:szCs w:val="18"/>
        </w:rPr>
        <w:t>Rekonstrukce byla vedena s mimořádnou citlivostí vůči historické hodnotě všech objektů. Vnější zásahy byly omezeny na minimum a soustředily se především do dvorní části areálu. Většina stavebních úprav proběhla uvnitř objektů, kde bylo nutné přizpůsobit dispozice současnému využití, aniž by utrpěl historický charakter stavby.</w:t>
      </w:r>
    </w:p>
    <w:p w14:paraId="728F9328" w14:textId="1393A807" w:rsidR="00A11FAE" w:rsidRPr="00A11FAE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A11FAE">
        <w:rPr>
          <w:rFonts w:ascii="Arial" w:hAnsi="Arial" w:cs="Arial"/>
          <w:sz w:val="22"/>
          <w:szCs w:val="18"/>
        </w:rPr>
        <w:t xml:space="preserve">Zachovány zůstaly původní klenby, historické konstrukce </w:t>
      </w:r>
      <w:r w:rsidR="00582992">
        <w:rPr>
          <w:rFonts w:ascii="Arial" w:hAnsi="Arial" w:cs="Arial"/>
          <w:sz w:val="22"/>
          <w:szCs w:val="18"/>
        </w:rPr>
        <w:t>a</w:t>
      </w:r>
      <w:r w:rsidRPr="00A11FAE">
        <w:rPr>
          <w:rFonts w:ascii="Arial" w:hAnsi="Arial" w:cs="Arial"/>
          <w:sz w:val="22"/>
          <w:szCs w:val="18"/>
        </w:rPr>
        <w:t xml:space="preserve"> množství autentických detailů. Nové zásahy byly prováděny tak, aby přirozeně navazovaly na původní architekturu. Významná pozornost byla věnována například replikám historických špaletových oken. Nová okna vznikla podle původních předloh a byla vyrobena z nenapojovaného </w:t>
      </w:r>
      <w:r w:rsidR="00CE543D" w:rsidRPr="00030A38">
        <w:rPr>
          <w:rFonts w:ascii="Arial" w:hAnsi="Arial" w:cs="Arial"/>
          <w:sz w:val="22"/>
          <w:szCs w:val="18"/>
        </w:rPr>
        <w:t>jasanového</w:t>
      </w:r>
      <w:r w:rsidRPr="00A11FAE">
        <w:rPr>
          <w:rFonts w:ascii="Arial" w:hAnsi="Arial" w:cs="Arial"/>
          <w:sz w:val="22"/>
          <w:szCs w:val="18"/>
        </w:rPr>
        <w:t xml:space="preserve"> masivu. Vnější dveře, vrata i další prvky vznikly z dubového a modřínového dřeva. </w:t>
      </w:r>
    </w:p>
    <w:p w14:paraId="5EEB52BC" w14:textId="2E1E1FCF" w:rsidR="00A11FAE" w:rsidRPr="00582992" w:rsidRDefault="00A11FAE" w:rsidP="00A11FAE">
      <w:pPr>
        <w:pStyle w:val="Normlnweb"/>
        <w:spacing w:line="276" w:lineRule="auto"/>
        <w:rPr>
          <w:rFonts w:ascii="Arial" w:hAnsi="Arial" w:cs="Arial"/>
          <w:b/>
          <w:bCs/>
          <w:sz w:val="22"/>
          <w:szCs w:val="18"/>
        </w:rPr>
      </w:pPr>
      <w:r w:rsidRPr="00582992">
        <w:rPr>
          <w:rFonts w:ascii="Arial" w:hAnsi="Arial" w:cs="Arial"/>
          <w:i/>
          <w:iCs/>
          <w:sz w:val="22"/>
          <w:szCs w:val="18"/>
        </w:rPr>
        <w:lastRenderedPageBreak/>
        <w:t>„Podobné stavby vyžadují maximálně citlivý přístup a obrovský respekt k původnímu řemeslu. Každý detail bylo potřeba pečlivě promyslet tak, aby se podařilo skloubit historickou autenticitu s požadavky současného užívání. Zachovat maximum původních konstrukcí a zároveň vrátit objektu plnohodnotný život byla pro celý tým velká výzva,“</w:t>
      </w:r>
      <w:r w:rsidRPr="00A11FAE">
        <w:rPr>
          <w:rFonts w:ascii="Arial" w:hAnsi="Arial" w:cs="Arial"/>
          <w:sz w:val="22"/>
          <w:szCs w:val="18"/>
        </w:rPr>
        <w:t xml:space="preserve"> </w:t>
      </w:r>
      <w:r w:rsidR="00582992">
        <w:rPr>
          <w:rFonts w:ascii="Arial" w:hAnsi="Arial" w:cs="Arial"/>
          <w:sz w:val="22"/>
          <w:szCs w:val="18"/>
        </w:rPr>
        <w:t xml:space="preserve">uvádí </w:t>
      </w:r>
      <w:r w:rsidR="00582992" w:rsidRPr="00582992">
        <w:rPr>
          <w:rFonts w:ascii="Arial" w:hAnsi="Arial" w:cs="Arial"/>
          <w:b/>
          <w:bCs/>
          <w:sz w:val="22"/>
          <w:szCs w:val="18"/>
        </w:rPr>
        <w:t>Pavel Obrusník.</w:t>
      </w:r>
    </w:p>
    <w:p w14:paraId="7B971F8A" w14:textId="22A1C83F" w:rsidR="00A11FAE" w:rsidRPr="00A11FAE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A11FAE">
        <w:rPr>
          <w:rFonts w:ascii="Arial" w:hAnsi="Arial" w:cs="Arial"/>
          <w:sz w:val="22"/>
          <w:szCs w:val="18"/>
        </w:rPr>
        <w:t>Velkou proměnou prošly také střechy všech objektů. Původní nevyhovující krovy byly nahrazeny novými konstrukcemi a stará azbestová krytina ustoupila nové šablonové krytině v grafitové barvě. Přesto zůstaly zachovány původní sklony střech i výška hřebenů, které významně dotvářejí charakter celé usedlosti. Nově se na střechách objevily také elegantní obloukové vikýře ve tvaru volského oka.</w:t>
      </w:r>
    </w:p>
    <w:p w14:paraId="317DCFF5" w14:textId="0BEEC316" w:rsidR="00A11FAE" w:rsidRPr="00A11FAE" w:rsidRDefault="001C561D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1C561D">
        <w:rPr>
          <w:rFonts w:ascii="Arial" w:hAnsi="Arial" w:cs="Arial"/>
          <w:sz w:val="22"/>
          <w:szCs w:val="18"/>
        </w:rPr>
        <w:t>Ohleduplně upraven byl rovněž dvůr areálu.</w:t>
      </w:r>
      <w:r>
        <w:rPr>
          <w:rFonts w:ascii="Arial" w:hAnsi="Arial" w:cs="Arial"/>
          <w:sz w:val="22"/>
          <w:szCs w:val="18"/>
        </w:rPr>
        <w:t xml:space="preserve"> </w:t>
      </w:r>
      <w:r w:rsidR="00A11FAE" w:rsidRPr="00A11FAE">
        <w:rPr>
          <w:rFonts w:ascii="Arial" w:hAnsi="Arial" w:cs="Arial"/>
          <w:sz w:val="22"/>
          <w:szCs w:val="18"/>
        </w:rPr>
        <w:t xml:space="preserve">Zpevněné plochy tvoří tradiční kamenná štětová dlažba, která navazuje na historický charakter místa. Nezpevněné části byly zatravněny a doplněny střídmými sadovými úpravami. </w:t>
      </w:r>
      <w:r w:rsidR="00582992">
        <w:rPr>
          <w:rFonts w:ascii="Arial" w:hAnsi="Arial" w:cs="Arial"/>
          <w:sz w:val="22"/>
          <w:szCs w:val="18"/>
        </w:rPr>
        <w:t>Zásadním prvkem</w:t>
      </w:r>
      <w:r w:rsidR="00A11FAE" w:rsidRPr="00A11FAE">
        <w:rPr>
          <w:rFonts w:ascii="Arial" w:hAnsi="Arial" w:cs="Arial"/>
          <w:sz w:val="22"/>
          <w:szCs w:val="18"/>
        </w:rPr>
        <w:t xml:space="preserve"> dvora se stal nově vysazený strom doplněný okrasnými </w:t>
      </w:r>
      <w:r w:rsidR="00582992">
        <w:rPr>
          <w:rFonts w:ascii="Arial" w:hAnsi="Arial" w:cs="Arial"/>
          <w:sz w:val="22"/>
          <w:szCs w:val="18"/>
        </w:rPr>
        <w:t>a</w:t>
      </w:r>
      <w:r w:rsidR="00A11FAE" w:rsidRPr="00A11FAE">
        <w:rPr>
          <w:rFonts w:ascii="Arial" w:hAnsi="Arial" w:cs="Arial"/>
          <w:sz w:val="22"/>
          <w:szCs w:val="18"/>
        </w:rPr>
        <w:t xml:space="preserve"> užitnými rostlinami.</w:t>
      </w:r>
    </w:p>
    <w:p w14:paraId="47FE0E89" w14:textId="17148779" w:rsidR="00A11FAE" w:rsidRDefault="00A11FAE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Renovace</w:t>
      </w:r>
      <w:r w:rsidRPr="00A11FAE">
        <w:rPr>
          <w:rFonts w:ascii="Arial" w:hAnsi="Arial" w:cs="Arial"/>
          <w:sz w:val="22"/>
          <w:szCs w:val="18"/>
        </w:rPr>
        <w:t xml:space="preserve"> se dotkla </w:t>
      </w:r>
      <w:r w:rsidR="009C547A">
        <w:rPr>
          <w:rFonts w:ascii="Arial" w:hAnsi="Arial" w:cs="Arial"/>
          <w:sz w:val="22"/>
          <w:szCs w:val="18"/>
        </w:rPr>
        <w:t>také</w:t>
      </w:r>
      <w:r w:rsidRPr="00A11FAE">
        <w:rPr>
          <w:rFonts w:ascii="Arial" w:hAnsi="Arial" w:cs="Arial"/>
          <w:sz w:val="22"/>
          <w:szCs w:val="18"/>
        </w:rPr>
        <w:t xml:space="preserve"> hospodářských budov. V bývalém chlévě vznikl společenský prostor s vinárnou, technickým zázemím a </w:t>
      </w:r>
      <w:r w:rsidR="00CE543D" w:rsidRPr="00030A38">
        <w:rPr>
          <w:rFonts w:ascii="Arial" w:hAnsi="Arial" w:cs="Arial"/>
          <w:sz w:val="22"/>
          <w:szCs w:val="18"/>
        </w:rPr>
        <w:t>garáže</w:t>
      </w:r>
      <w:r w:rsidRPr="00030A38">
        <w:rPr>
          <w:rFonts w:ascii="Arial" w:hAnsi="Arial" w:cs="Arial"/>
          <w:sz w:val="22"/>
          <w:szCs w:val="18"/>
        </w:rPr>
        <w:t>.</w:t>
      </w:r>
      <w:r w:rsidRPr="00A11FAE">
        <w:rPr>
          <w:rFonts w:ascii="Arial" w:hAnsi="Arial" w:cs="Arial"/>
          <w:sz w:val="22"/>
          <w:szCs w:val="18"/>
        </w:rPr>
        <w:t xml:space="preserve"> Původní klenby zde byly zachovány a očištěny tak, aby vynikla jejich autentická struktura. Stodola dnes slouží jako hospodářský objekt pro uskladnění techniky a nářadí.</w:t>
      </w:r>
    </w:p>
    <w:p w14:paraId="00C0774D" w14:textId="72719F07" w:rsidR="00A11FAE" w:rsidRPr="00582992" w:rsidRDefault="001C561D" w:rsidP="00A11FA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1C561D">
        <w:rPr>
          <w:rFonts w:ascii="Arial" w:hAnsi="Arial" w:cs="Arial"/>
          <w:i/>
          <w:iCs/>
          <w:sz w:val="22"/>
          <w:szCs w:val="18"/>
        </w:rPr>
        <w:t>„</w:t>
      </w:r>
      <w:r w:rsidR="00A11FAE" w:rsidRPr="001C561D">
        <w:rPr>
          <w:rFonts w:ascii="Arial" w:hAnsi="Arial" w:cs="Arial"/>
          <w:i/>
          <w:iCs/>
          <w:sz w:val="22"/>
          <w:szCs w:val="18"/>
        </w:rPr>
        <w:t>Obnovená rychta tak zůstává nejen významnou součástí historické struktury obce, ale také ukázkou toho, že i mimořádně cenné historické stavby mohou po citlivé rekonstrukci znovu plnohodnotně sloužit současnosti, aniž by ztratily svou autenticitu a jedinečné kouzlo</w:t>
      </w:r>
      <w:r w:rsidRPr="001C561D">
        <w:rPr>
          <w:rFonts w:ascii="Arial" w:hAnsi="Arial" w:cs="Arial"/>
          <w:i/>
          <w:iCs/>
          <w:sz w:val="22"/>
          <w:szCs w:val="18"/>
        </w:rPr>
        <w:t>,“</w:t>
      </w:r>
      <w:r>
        <w:rPr>
          <w:rFonts w:ascii="Arial" w:hAnsi="Arial" w:cs="Arial"/>
          <w:sz w:val="22"/>
          <w:szCs w:val="18"/>
        </w:rPr>
        <w:t xml:space="preserve"> doplňuje </w:t>
      </w:r>
      <w:r w:rsidRPr="001C561D">
        <w:rPr>
          <w:rFonts w:ascii="Arial" w:hAnsi="Arial" w:cs="Arial"/>
          <w:b/>
          <w:bCs/>
          <w:sz w:val="22"/>
          <w:szCs w:val="18"/>
        </w:rPr>
        <w:t>Pavel Obrusník.</w:t>
      </w:r>
    </w:p>
    <w:p w14:paraId="2258F087" w14:textId="7298985A" w:rsidR="00F87031" w:rsidRPr="00A934D1" w:rsidRDefault="00F87031" w:rsidP="004C1693">
      <w:pPr>
        <w:pStyle w:val="Normlnweb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3543005C" w14:textId="77777777" w:rsidR="00A95A68" w:rsidRPr="00A26FD6" w:rsidRDefault="00A95A68" w:rsidP="00A95A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System</w:t>
      </w:r>
    </w:p>
    <w:p w14:paraId="667197B8" w14:textId="28FE6655" w:rsidR="00A95A68" w:rsidRDefault="00A95A68" w:rsidP="00A95A68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Mezinárodní stavební skupinu HSF System z investiční skupiny PURPOSIA Group tvoří česká stavební společnost HSF System (založena v roce 2002) se sídlem v Ostravě, slovenská stavební společnost HSF System SK (založena v roce 2010) se sídlem v Žilině a rakouská stavební společnost HSF System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System má další pobočky v Praze,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Plzni, Prešově a Nitře. Zaměřuje se na generální dodávky staveb, projektové a inženýrské práce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kompletní střešní a obvodové pláště objektů včetně jejich rekonstrukcí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3D tisk betonu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Spojením tradičního materiálu a moderních technologií posouvá pod značkou </w:t>
      </w:r>
      <w:proofErr w:type="spellStart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Coral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Construction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Technologies hranice moderní výstavby.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Stavební společnost HSF System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</w:t>
      </w:r>
      <w:r w:rsidR="00030A38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čtyřikrát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ocenění Czech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2025 a 2026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hodnocení Nadace pro rozvoj architektury a stavitelství RATING KVALITY 202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6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se společnost HSF System umístila na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8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místě na základě výsledků za posledních 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HSF System získal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také prestižní titul Stavba roku 2020. Generální ředitel společnosti Jan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držitelem ocenění EY Podnikatel roku 2016 a 2023 Moravskoslezského kraje. Společnost HSF System SK se opakovaně umístila mezi předními stavebními společnostmi na Slovensku v žebříčcích TREND Top 100 a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získala ocenění ASB GALA 2024 v hlasování veřejnosti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umístila se na 17. místě v žebříčku ASB Almanach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ocenění Slovakia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letech 2024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Ředitel HSF System SK Tomáš Kosa se dostal mezi šest finalistů prestižního ocenění EY Podnikatel roku 2022 na Slovensku. Více na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hyperlink r:id="rId8" w:history="1">
        <w:r w:rsidRPr="002D07FC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www.hsfsystem.eu</w:t>
        </w:r>
      </w:hyperlink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2ED666EE" w14:textId="77777777" w:rsidR="00A95A68" w:rsidRPr="00A26FD6" w:rsidRDefault="00A95A68" w:rsidP="00A95A68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2378050" w14:textId="77777777" w:rsidR="00A95A68" w:rsidRPr="002A4C61" w:rsidRDefault="00A95A68" w:rsidP="00A95A68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PURPOSIA Group</w:t>
      </w:r>
    </w:p>
    <w:p w14:paraId="564284AF" w14:textId="77777777" w:rsidR="00A95A68" w:rsidRDefault="00A95A68" w:rsidP="00A95A68">
      <w:pPr>
        <w:pStyle w:val="Zkladntext3"/>
        <w:tabs>
          <w:tab w:val="left" w:pos="426"/>
        </w:tabs>
        <w:spacing w:line="240" w:lineRule="auto"/>
        <w:rPr>
          <w:rFonts w:cs="Arial"/>
          <w:color w:val="auto"/>
          <w:sz w:val="18"/>
          <w:szCs w:val="18"/>
          <w:lang w:eastAsia="zh-CN"/>
        </w:rPr>
      </w:pPr>
      <w:r w:rsidRPr="005B44E2">
        <w:rPr>
          <w:rFonts w:cs="Arial"/>
          <w:color w:val="auto"/>
          <w:sz w:val="18"/>
          <w:szCs w:val="18"/>
          <w:lang w:eastAsia="zh-CN"/>
        </w:rPr>
        <w:t xml:space="preserve">PURPOSIA Group je investiční skupina s českými kořeny, která vznikla v roce 2023 jako holdingová struktura kolem stavebních společností v čele se stavební skupinou HSF System působící v Česku, na Slovensku a nově v Rakousku. Holding sdružuje 46 dceřiných firem pokrývajících celý stavební cyklus – od geodetických prací přes návrh a přípravu projektové dokumentace až po generální dodávky staveb – logistických hal, skladů, retail parků, </w:t>
      </w:r>
      <w:r w:rsidRPr="005B44E2">
        <w:rPr>
          <w:rFonts w:cs="Arial"/>
          <w:color w:val="auto"/>
          <w:sz w:val="18"/>
          <w:szCs w:val="18"/>
          <w:lang w:eastAsia="zh-CN"/>
        </w:rPr>
        <w:lastRenderedPageBreak/>
        <w:t xml:space="preserve">bytových domů a dalších staveb občanské vybavenosti. Součástí její nabídky jsou také specializované dodávky, například betonových prefabrikovaných konstrukcí, hliníkových a klempířských prvků či 3D tisku betonu. Skupina zároveň podniká v oblasti facility managementu, developmentu a nově cestovního ruchu. Její roční tržby činí přes 3 miliardy korun. Mezi dceřiné firmy, vedle zmíněné skupiny HSF System, patří také firmy z developerské skupiny ANTRACIT, dále SK Facility,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Pruniwerk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,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floorING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, PREFA ONV,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Bezecný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,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Foredeck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 a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Coral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 </w:t>
      </w:r>
      <w:proofErr w:type="spellStart"/>
      <w:r w:rsidRPr="005B44E2">
        <w:rPr>
          <w:rFonts w:cs="Arial"/>
          <w:color w:val="auto"/>
          <w:sz w:val="18"/>
          <w:szCs w:val="18"/>
          <w:lang w:eastAsia="zh-CN"/>
        </w:rPr>
        <w:t>Construction</w:t>
      </w:r>
      <w:proofErr w:type="spellEnd"/>
      <w:r w:rsidRPr="005B44E2">
        <w:rPr>
          <w:rFonts w:cs="Arial"/>
          <w:color w:val="auto"/>
          <w:sz w:val="18"/>
          <w:szCs w:val="18"/>
          <w:lang w:eastAsia="zh-CN"/>
        </w:rPr>
        <w:t xml:space="preserve"> Technologies. PURPOSIA Group působí celkem v 10 zemích Evropy. </w:t>
      </w:r>
    </w:p>
    <w:p w14:paraId="117CAA44" w14:textId="6A6D2A81" w:rsidR="00FD1153" w:rsidRPr="00A934D1" w:rsidRDefault="00FF5063" w:rsidP="00A26FD6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9C547A">
      <w:headerReference w:type="default" r:id="rId9"/>
      <w:pgSz w:w="11900" w:h="16840"/>
      <w:pgMar w:top="1843" w:right="1417" w:bottom="1135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1560" w14:textId="77777777" w:rsidR="009B6692" w:rsidRPr="00A934D1" w:rsidRDefault="009B6692">
      <w:r w:rsidRPr="00A934D1">
        <w:separator/>
      </w:r>
    </w:p>
  </w:endnote>
  <w:endnote w:type="continuationSeparator" w:id="0">
    <w:p w14:paraId="691A1B62" w14:textId="77777777" w:rsidR="009B6692" w:rsidRPr="00A934D1" w:rsidRDefault="009B6692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8DE1" w14:textId="77777777" w:rsidR="009B6692" w:rsidRPr="00A934D1" w:rsidRDefault="009B6692">
      <w:r w:rsidRPr="00A934D1">
        <w:separator/>
      </w:r>
    </w:p>
  </w:footnote>
  <w:footnote w:type="continuationSeparator" w:id="0">
    <w:p w14:paraId="3441741E" w14:textId="77777777" w:rsidR="009B6692" w:rsidRPr="00A934D1" w:rsidRDefault="009B6692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7860787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462180">
    <w:abstractNumId w:val="0"/>
  </w:num>
  <w:num w:numId="2" w16cid:durableId="673729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43198">
    <w:abstractNumId w:val="4"/>
  </w:num>
  <w:num w:numId="4" w16cid:durableId="710958251">
    <w:abstractNumId w:val="1"/>
  </w:num>
  <w:num w:numId="5" w16cid:durableId="289751162">
    <w:abstractNumId w:val="5"/>
  </w:num>
  <w:num w:numId="6" w16cid:durableId="810445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3797"/>
    <w:rsid w:val="000044DF"/>
    <w:rsid w:val="00004E61"/>
    <w:rsid w:val="0000787E"/>
    <w:rsid w:val="0001001C"/>
    <w:rsid w:val="0001173C"/>
    <w:rsid w:val="00014282"/>
    <w:rsid w:val="00015540"/>
    <w:rsid w:val="00015A08"/>
    <w:rsid w:val="000161FB"/>
    <w:rsid w:val="00024B56"/>
    <w:rsid w:val="000252BC"/>
    <w:rsid w:val="00026FD5"/>
    <w:rsid w:val="00030A38"/>
    <w:rsid w:val="0003663F"/>
    <w:rsid w:val="00042461"/>
    <w:rsid w:val="0004259D"/>
    <w:rsid w:val="00042AD5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869F1"/>
    <w:rsid w:val="00091CF4"/>
    <w:rsid w:val="0009251E"/>
    <w:rsid w:val="00092C98"/>
    <w:rsid w:val="000936B7"/>
    <w:rsid w:val="000939B4"/>
    <w:rsid w:val="00094BD6"/>
    <w:rsid w:val="000961B3"/>
    <w:rsid w:val="000A1061"/>
    <w:rsid w:val="000A2A4E"/>
    <w:rsid w:val="000A333C"/>
    <w:rsid w:val="000A515E"/>
    <w:rsid w:val="000A54DA"/>
    <w:rsid w:val="000A5E25"/>
    <w:rsid w:val="000A7F0F"/>
    <w:rsid w:val="000B0850"/>
    <w:rsid w:val="000B33A7"/>
    <w:rsid w:val="000C066E"/>
    <w:rsid w:val="000C22FE"/>
    <w:rsid w:val="000C76DD"/>
    <w:rsid w:val="000D0875"/>
    <w:rsid w:val="000D153C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1BB"/>
    <w:rsid w:val="001023F7"/>
    <w:rsid w:val="00102913"/>
    <w:rsid w:val="00102C16"/>
    <w:rsid w:val="00110AFF"/>
    <w:rsid w:val="00112A08"/>
    <w:rsid w:val="00113186"/>
    <w:rsid w:val="00113DFF"/>
    <w:rsid w:val="0012366C"/>
    <w:rsid w:val="00124C36"/>
    <w:rsid w:val="00126DE5"/>
    <w:rsid w:val="001329AF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7226"/>
    <w:rsid w:val="00163AD2"/>
    <w:rsid w:val="001654EB"/>
    <w:rsid w:val="00171E87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931F4"/>
    <w:rsid w:val="001A052C"/>
    <w:rsid w:val="001A1550"/>
    <w:rsid w:val="001A2F1A"/>
    <w:rsid w:val="001A3AE0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561D"/>
    <w:rsid w:val="001C6153"/>
    <w:rsid w:val="001C7457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6824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7C8C"/>
    <w:rsid w:val="0023035E"/>
    <w:rsid w:val="0023177C"/>
    <w:rsid w:val="00233551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837E8"/>
    <w:rsid w:val="00283B8F"/>
    <w:rsid w:val="00284A0C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723B"/>
    <w:rsid w:val="002A7931"/>
    <w:rsid w:val="002B4EB6"/>
    <w:rsid w:val="002B762B"/>
    <w:rsid w:val="002C2A72"/>
    <w:rsid w:val="002C3725"/>
    <w:rsid w:val="002C424B"/>
    <w:rsid w:val="002C5385"/>
    <w:rsid w:val="002C625A"/>
    <w:rsid w:val="002C7719"/>
    <w:rsid w:val="002D134E"/>
    <w:rsid w:val="002D2304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4BF9"/>
    <w:rsid w:val="00305C46"/>
    <w:rsid w:val="003154F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1B6C"/>
    <w:rsid w:val="00352561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4DC1"/>
    <w:rsid w:val="003770E5"/>
    <w:rsid w:val="00377221"/>
    <w:rsid w:val="0038044F"/>
    <w:rsid w:val="00380B01"/>
    <w:rsid w:val="003823E9"/>
    <w:rsid w:val="00383A47"/>
    <w:rsid w:val="0038488D"/>
    <w:rsid w:val="00384E6B"/>
    <w:rsid w:val="00385229"/>
    <w:rsid w:val="003907BF"/>
    <w:rsid w:val="003919DE"/>
    <w:rsid w:val="0039337F"/>
    <w:rsid w:val="003A5E3C"/>
    <w:rsid w:val="003A69B9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367"/>
    <w:rsid w:val="003E05FC"/>
    <w:rsid w:val="003E1E65"/>
    <w:rsid w:val="003E37D5"/>
    <w:rsid w:val="003E3C28"/>
    <w:rsid w:val="003E3E36"/>
    <w:rsid w:val="003E4D03"/>
    <w:rsid w:val="003E6011"/>
    <w:rsid w:val="003E70EC"/>
    <w:rsid w:val="003E71D7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05F1"/>
    <w:rsid w:val="0042175F"/>
    <w:rsid w:val="00423703"/>
    <w:rsid w:val="004254F0"/>
    <w:rsid w:val="004268F7"/>
    <w:rsid w:val="004270C2"/>
    <w:rsid w:val="004306A2"/>
    <w:rsid w:val="00431228"/>
    <w:rsid w:val="00433614"/>
    <w:rsid w:val="004355A7"/>
    <w:rsid w:val="004435A0"/>
    <w:rsid w:val="00446582"/>
    <w:rsid w:val="0045056C"/>
    <w:rsid w:val="004510D7"/>
    <w:rsid w:val="00451DD2"/>
    <w:rsid w:val="00451E98"/>
    <w:rsid w:val="0045210C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87CB5"/>
    <w:rsid w:val="004922C5"/>
    <w:rsid w:val="00492DEA"/>
    <w:rsid w:val="004943D0"/>
    <w:rsid w:val="004A3F1F"/>
    <w:rsid w:val="004A7595"/>
    <w:rsid w:val="004B0877"/>
    <w:rsid w:val="004B0AD9"/>
    <w:rsid w:val="004B62CF"/>
    <w:rsid w:val="004B7792"/>
    <w:rsid w:val="004C1693"/>
    <w:rsid w:val="004C47FD"/>
    <w:rsid w:val="004D105F"/>
    <w:rsid w:val="004D4FB9"/>
    <w:rsid w:val="004D562B"/>
    <w:rsid w:val="004D6E1A"/>
    <w:rsid w:val="004D7D3A"/>
    <w:rsid w:val="004E2883"/>
    <w:rsid w:val="004E3498"/>
    <w:rsid w:val="004E43CC"/>
    <w:rsid w:val="004E44F6"/>
    <w:rsid w:val="004E5F85"/>
    <w:rsid w:val="004F1915"/>
    <w:rsid w:val="004F2C8D"/>
    <w:rsid w:val="004F4FE6"/>
    <w:rsid w:val="005007B6"/>
    <w:rsid w:val="0050256F"/>
    <w:rsid w:val="005063C6"/>
    <w:rsid w:val="00506897"/>
    <w:rsid w:val="00507A54"/>
    <w:rsid w:val="00511E28"/>
    <w:rsid w:val="00513943"/>
    <w:rsid w:val="00513C87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342A"/>
    <w:rsid w:val="005541B7"/>
    <w:rsid w:val="005544B5"/>
    <w:rsid w:val="0055587C"/>
    <w:rsid w:val="005643D7"/>
    <w:rsid w:val="005643FE"/>
    <w:rsid w:val="00566578"/>
    <w:rsid w:val="0056699F"/>
    <w:rsid w:val="00577592"/>
    <w:rsid w:val="00580A79"/>
    <w:rsid w:val="00582992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654"/>
    <w:rsid w:val="005C1970"/>
    <w:rsid w:val="005C3B6C"/>
    <w:rsid w:val="005C5227"/>
    <w:rsid w:val="005D1626"/>
    <w:rsid w:val="005D17C7"/>
    <w:rsid w:val="005D2F8F"/>
    <w:rsid w:val="005D32E4"/>
    <w:rsid w:val="005D3655"/>
    <w:rsid w:val="005E0828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5CE9"/>
    <w:rsid w:val="0060604E"/>
    <w:rsid w:val="00610BDE"/>
    <w:rsid w:val="00613F85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D6"/>
    <w:rsid w:val="00644646"/>
    <w:rsid w:val="006462BA"/>
    <w:rsid w:val="006501FD"/>
    <w:rsid w:val="00650B83"/>
    <w:rsid w:val="0065474F"/>
    <w:rsid w:val="0066159B"/>
    <w:rsid w:val="00661C29"/>
    <w:rsid w:val="006622FA"/>
    <w:rsid w:val="0066262A"/>
    <w:rsid w:val="0066313C"/>
    <w:rsid w:val="00665A81"/>
    <w:rsid w:val="00670964"/>
    <w:rsid w:val="00671B1F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08F2"/>
    <w:rsid w:val="006B12A4"/>
    <w:rsid w:val="006B2D81"/>
    <w:rsid w:val="006D1398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E7BEA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74C1"/>
    <w:rsid w:val="00777782"/>
    <w:rsid w:val="007801EE"/>
    <w:rsid w:val="007805D9"/>
    <w:rsid w:val="00780B84"/>
    <w:rsid w:val="00781AEB"/>
    <w:rsid w:val="00783470"/>
    <w:rsid w:val="0078369D"/>
    <w:rsid w:val="007855E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48A9"/>
    <w:rsid w:val="007E7E05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0561F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66B0"/>
    <w:rsid w:val="0086675B"/>
    <w:rsid w:val="00866EF3"/>
    <w:rsid w:val="00867D6A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0B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E783B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69A0"/>
    <w:rsid w:val="0090725B"/>
    <w:rsid w:val="00910FEA"/>
    <w:rsid w:val="00911C1E"/>
    <w:rsid w:val="00912F52"/>
    <w:rsid w:val="00916FF9"/>
    <w:rsid w:val="009216D0"/>
    <w:rsid w:val="00923056"/>
    <w:rsid w:val="00923655"/>
    <w:rsid w:val="00932405"/>
    <w:rsid w:val="009325A6"/>
    <w:rsid w:val="00932AFA"/>
    <w:rsid w:val="00933978"/>
    <w:rsid w:val="00935C8F"/>
    <w:rsid w:val="0094102E"/>
    <w:rsid w:val="00942ACD"/>
    <w:rsid w:val="00942F0D"/>
    <w:rsid w:val="009442B6"/>
    <w:rsid w:val="00945622"/>
    <w:rsid w:val="00947708"/>
    <w:rsid w:val="00951881"/>
    <w:rsid w:val="00951CB6"/>
    <w:rsid w:val="009544EC"/>
    <w:rsid w:val="00955389"/>
    <w:rsid w:val="0095549D"/>
    <w:rsid w:val="00957982"/>
    <w:rsid w:val="00961A7A"/>
    <w:rsid w:val="00962C54"/>
    <w:rsid w:val="0096475A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42FC"/>
    <w:rsid w:val="00986CCA"/>
    <w:rsid w:val="00987976"/>
    <w:rsid w:val="00991FE7"/>
    <w:rsid w:val="00994DA2"/>
    <w:rsid w:val="00997FC2"/>
    <w:rsid w:val="009A0B62"/>
    <w:rsid w:val="009B4672"/>
    <w:rsid w:val="009B6692"/>
    <w:rsid w:val="009B7DC6"/>
    <w:rsid w:val="009C0BFF"/>
    <w:rsid w:val="009C115A"/>
    <w:rsid w:val="009C3AC0"/>
    <w:rsid w:val="009C4674"/>
    <w:rsid w:val="009C4ECC"/>
    <w:rsid w:val="009C547A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1B5A"/>
    <w:rsid w:val="00A04B6B"/>
    <w:rsid w:val="00A1046B"/>
    <w:rsid w:val="00A119E9"/>
    <w:rsid w:val="00A11FAE"/>
    <w:rsid w:val="00A12CFF"/>
    <w:rsid w:val="00A1323A"/>
    <w:rsid w:val="00A20309"/>
    <w:rsid w:val="00A26FD6"/>
    <w:rsid w:val="00A329ED"/>
    <w:rsid w:val="00A33792"/>
    <w:rsid w:val="00A34EB7"/>
    <w:rsid w:val="00A353D5"/>
    <w:rsid w:val="00A35422"/>
    <w:rsid w:val="00A36D7F"/>
    <w:rsid w:val="00A37037"/>
    <w:rsid w:val="00A37F47"/>
    <w:rsid w:val="00A40E7D"/>
    <w:rsid w:val="00A41088"/>
    <w:rsid w:val="00A419CF"/>
    <w:rsid w:val="00A42E81"/>
    <w:rsid w:val="00A513C1"/>
    <w:rsid w:val="00A514D8"/>
    <w:rsid w:val="00A51AC9"/>
    <w:rsid w:val="00A5288A"/>
    <w:rsid w:val="00A554B3"/>
    <w:rsid w:val="00A62D41"/>
    <w:rsid w:val="00A6319C"/>
    <w:rsid w:val="00A65763"/>
    <w:rsid w:val="00A66B6F"/>
    <w:rsid w:val="00A7023E"/>
    <w:rsid w:val="00A7144D"/>
    <w:rsid w:val="00A80B00"/>
    <w:rsid w:val="00A81C72"/>
    <w:rsid w:val="00A86F8E"/>
    <w:rsid w:val="00A934D1"/>
    <w:rsid w:val="00A94854"/>
    <w:rsid w:val="00A95A68"/>
    <w:rsid w:val="00A9712A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264F"/>
    <w:rsid w:val="00B42E74"/>
    <w:rsid w:val="00B44310"/>
    <w:rsid w:val="00B456C6"/>
    <w:rsid w:val="00B45B87"/>
    <w:rsid w:val="00B502FF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95364"/>
    <w:rsid w:val="00B95AE6"/>
    <w:rsid w:val="00BA00C1"/>
    <w:rsid w:val="00BA0A55"/>
    <w:rsid w:val="00BA1B8B"/>
    <w:rsid w:val="00BA3573"/>
    <w:rsid w:val="00BA4D45"/>
    <w:rsid w:val="00BA5721"/>
    <w:rsid w:val="00BA723F"/>
    <w:rsid w:val="00BB2824"/>
    <w:rsid w:val="00BB302B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D5AF4"/>
    <w:rsid w:val="00BE0E64"/>
    <w:rsid w:val="00BE18EF"/>
    <w:rsid w:val="00BE242E"/>
    <w:rsid w:val="00BE2BC9"/>
    <w:rsid w:val="00BE2D63"/>
    <w:rsid w:val="00BE330F"/>
    <w:rsid w:val="00BE3E5F"/>
    <w:rsid w:val="00BE5AD8"/>
    <w:rsid w:val="00BF1FE0"/>
    <w:rsid w:val="00BF22DD"/>
    <w:rsid w:val="00BF563E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74B5"/>
    <w:rsid w:val="00C22D53"/>
    <w:rsid w:val="00C2375D"/>
    <w:rsid w:val="00C258AC"/>
    <w:rsid w:val="00C269F4"/>
    <w:rsid w:val="00C26E8E"/>
    <w:rsid w:val="00C27A85"/>
    <w:rsid w:val="00C300E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97EC3"/>
    <w:rsid w:val="00CA0AF5"/>
    <w:rsid w:val="00CA0FF1"/>
    <w:rsid w:val="00CA1604"/>
    <w:rsid w:val="00CA3B59"/>
    <w:rsid w:val="00CA4D0F"/>
    <w:rsid w:val="00CA6027"/>
    <w:rsid w:val="00CA62D8"/>
    <w:rsid w:val="00CB2867"/>
    <w:rsid w:val="00CC3AA9"/>
    <w:rsid w:val="00CC6BBC"/>
    <w:rsid w:val="00CC79B3"/>
    <w:rsid w:val="00CD30D0"/>
    <w:rsid w:val="00CD3BD1"/>
    <w:rsid w:val="00CD7189"/>
    <w:rsid w:val="00CE3D9F"/>
    <w:rsid w:val="00CE40CD"/>
    <w:rsid w:val="00CE543D"/>
    <w:rsid w:val="00CE6946"/>
    <w:rsid w:val="00CE7ED6"/>
    <w:rsid w:val="00CF2103"/>
    <w:rsid w:val="00CF2ADE"/>
    <w:rsid w:val="00CF31D2"/>
    <w:rsid w:val="00CF4A65"/>
    <w:rsid w:val="00CF53F2"/>
    <w:rsid w:val="00CF7069"/>
    <w:rsid w:val="00CF7311"/>
    <w:rsid w:val="00CF795B"/>
    <w:rsid w:val="00D00946"/>
    <w:rsid w:val="00D00C1B"/>
    <w:rsid w:val="00D03C8C"/>
    <w:rsid w:val="00D1005E"/>
    <w:rsid w:val="00D117A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7AC5"/>
    <w:rsid w:val="00D410A2"/>
    <w:rsid w:val="00D55937"/>
    <w:rsid w:val="00D55D78"/>
    <w:rsid w:val="00D5625F"/>
    <w:rsid w:val="00D562B9"/>
    <w:rsid w:val="00D56836"/>
    <w:rsid w:val="00D56BF6"/>
    <w:rsid w:val="00D64445"/>
    <w:rsid w:val="00D65389"/>
    <w:rsid w:val="00D67634"/>
    <w:rsid w:val="00D716F2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976A8"/>
    <w:rsid w:val="00DA1C13"/>
    <w:rsid w:val="00DA22F2"/>
    <w:rsid w:val="00DA25BA"/>
    <w:rsid w:val="00DA75E9"/>
    <w:rsid w:val="00DB15BB"/>
    <w:rsid w:val="00DB376D"/>
    <w:rsid w:val="00DB37E5"/>
    <w:rsid w:val="00DB421B"/>
    <w:rsid w:val="00DB4B18"/>
    <w:rsid w:val="00DB50BB"/>
    <w:rsid w:val="00DB74C1"/>
    <w:rsid w:val="00DC00AC"/>
    <w:rsid w:val="00DC1BF2"/>
    <w:rsid w:val="00DC20D3"/>
    <w:rsid w:val="00DC3282"/>
    <w:rsid w:val="00DC67F0"/>
    <w:rsid w:val="00DC79DB"/>
    <w:rsid w:val="00DD0014"/>
    <w:rsid w:val="00DD3100"/>
    <w:rsid w:val="00DD35A9"/>
    <w:rsid w:val="00DD428B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1EEC"/>
    <w:rsid w:val="00E02611"/>
    <w:rsid w:val="00E03863"/>
    <w:rsid w:val="00E06C64"/>
    <w:rsid w:val="00E06CA3"/>
    <w:rsid w:val="00E072EC"/>
    <w:rsid w:val="00E07574"/>
    <w:rsid w:val="00E1260B"/>
    <w:rsid w:val="00E15433"/>
    <w:rsid w:val="00E15C68"/>
    <w:rsid w:val="00E169F1"/>
    <w:rsid w:val="00E20086"/>
    <w:rsid w:val="00E20B63"/>
    <w:rsid w:val="00E21387"/>
    <w:rsid w:val="00E2293E"/>
    <w:rsid w:val="00E3048E"/>
    <w:rsid w:val="00E3451D"/>
    <w:rsid w:val="00E35513"/>
    <w:rsid w:val="00E355E5"/>
    <w:rsid w:val="00E35B9E"/>
    <w:rsid w:val="00E35E72"/>
    <w:rsid w:val="00E40242"/>
    <w:rsid w:val="00E42379"/>
    <w:rsid w:val="00E454B3"/>
    <w:rsid w:val="00E47831"/>
    <w:rsid w:val="00E500DB"/>
    <w:rsid w:val="00E5027D"/>
    <w:rsid w:val="00E51AFA"/>
    <w:rsid w:val="00E56731"/>
    <w:rsid w:val="00E57995"/>
    <w:rsid w:val="00E61562"/>
    <w:rsid w:val="00E61AEA"/>
    <w:rsid w:val="00E642C6"/>
    <w:rsid w:val="00E66BE1"/>
    <w:rsid w:val="00E73BF0"/>
    <w:rsid w:val="00E77E1A"/>
    <w:rsid w:val="00E8053A"/>
    <w:rsid w:val="00E80954"/>
    <w:rsid w:val="00E81480"/>
    <w:rsid w:val="00E82E55"/>
    <w:rsid w:val="00E83EB9"/>
    <w:rsid w:val="00E8544C"/>
    <w:rsid w:val="00E85469"/>
    <w:rsid w:val="00E85F72"/>
    <w:rsid w:val="00E86735"/>
    <w:rsid w:val="00E86840"/>
    <w:rsid w:val="00E8689E"/>
    <w:rsid w:val="00E868EE"/>
    <w:rsid w:val="00E9024A"/>
    <w:rsid w:val="00E90571"/>
    <w:rsid w:val="00E9140E"/>
    <w:rsid w:val="00E9376D"/>
    <w:rsid w:val="00E93932"/>
    <w:rsid w:val="00E95014"/>
    <w:rsid w:val="00E95514"/>
    <w:rsid w:val="00E9717C"/>
    <w:rsid w:val="00E97DA7"/>
    <w:rsid w:val="00EA0217"/>
    <w:rsid w:val="00EA2236"/>
    <w:rsid w:val="00EA790C"/>
    <w:rsid w:val="00EB0E64"/>
    <w:rsid w:val="00EB1FA3"/>
    <w:rsid w:val="00EB3AEF"/>
    <w:rsid w:val="00EB68F2"/>
    <w:rsid w:val="00EC20AF"/>
    <w:rsid w:val="00EC2EB7"/>
    <w:rsid w:val="00EC3417"/>
    <w:rsid w:val="00EC3E96"/>
    <w:rsid w:val="00EC47AE"/>
    <w:rsid w:val="00EC6686"/>
    <w:rsid w:val="00EC76E6"/>
    <w:rsid w:val="00EC7D92"/>
    <w:rsid w:val="00ED159C"/>
    <w:rsid w:val="00ED2D76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9A9"/>
    <w:rsid w:val="00F224BE"/>
    <w:rsid w:val="00F22A7A"/>
    <w:rsid w:val="00F32279"/>
    <w:rsid w:val="00F33112"/>
    <w:rsid w:val="00F35091"/>
    <w:rsid w:val="00F35DA5"/>
    <w:rsid w:val="00F35E0F"/>
    <w:rsid w:val="00F4024A"/>
    <w:rsid w:val="00F41FC2"/>
    <w:rsid w:val="00F434FB"/>
    <w:rsid w:val="00F456B2"/>
    <w:rsid w:val="00F46D01"/>
    <w:rsid w:val="00F4783F"/>
    <w:rsid w:val="00F53F60"/>
    <w:rsid w:val="00F54833"/>
    <w:rsid w:val="00F5655B"/>
    <w:rsid w:val="00F605E2"/>
    <w:rsid w:val="00F6329C"/>
    <w:rsid w:val="00F66227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C14C66FE-3F8F-4054-AE52-2ECFAF3E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3240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5643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FA0B-1FEE-4234-A0AA-F08951C7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1166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6</cp:revision>
  <cp:lastPrinted>2026-05-26T13:09:00Z</cp:lastPrinted>
  <dcterms:created xsi:type="dcterms:W3CDTF">2026-05-26T13:36:00Z</dcterms:created>
  <dcterms:modified xsi:type="dcterms:W3CDTF">2026-06-15T10:51:00Z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